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5F" w:rsidRPr="00A9005F" w:rsidRDefault="00A9005F" w:rsidP="00AB37B4">
      <w:pPr>
        <w:shd w:val="clear" w:color="auto" w:fill="F3F3F3"/>
        <w:spacing w:after="300"/>
        <w:jc w:val="center"/>
        <w:outlineLvl w:val="0"/>
        <w:rPr>
          <w:rFonts w:ascii="Georgia" w:eastAsia="Times New Roman" w:hAnsi="Georgia" w:cs="Arial"/>
          <w:color w:val="000000"/>
          <w:kern w:val="36"/>
          <w:sz w:val="48"/>
          <w:szCs w:val="48"/>
          <w:lang w:eastAsia="ru-RU"/>
        </w:rPr>
      </w:pPr>
      <w:r w:rsidRPr="00A9005F">
        <w:rPr>
          <w:rFonts w:ascii="Georgia" w:eastAsia="Times New Roman" w:hAnsi="Georgia" w:cs="Arial"/>
          <w:color w:val="000000"/>
          <w:kern w:val="36"/>
          <w:sz w:val="48"/>
          <w:szCs w:val="48"/>
          <w:lang w:eastAsia="ru-RU"/>
        </w:rPr>
        <w:t>Изменение порядка назначения государственной социальной стипендии</w:t>
      </w:r>
    </w:p>
    <w:p w:rsidR="00A9005F" w:rsidRPr="00AB37B4" w:rsidRDefault="00A9005F" w:rsidP="00AB37B4">
      <w:pPr>
        <w:shd w:val="clear" w:color="auto" w:fill="F3F3F3"/>
        <w:spacing w:after="150" w:line="33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AB37B4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Уважаемые студенты очной бюджетной формы обучения!</w:t>
      </w:r>
    </w:p>
    <w:p w:rsidR="00A9005F" w:rsidRPr="00AB37B4" w:rsidRDefault="00A9005F" w:rsidP="00AB37B4">
      <w:pPr>
        <w:shd w:val="clear" w:color="auto" w:fill="F3F3F3"/>
        <w:spacing w:after="150" w:line="330" w:lineRule="atLeast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AB37B4">
        <w:rPr>
          <w:rFonts w:eastAsia="Times New Roman" w:cs="Times New Roman"/>
          <w:color w:val="000000"/>
          <w:szCs w:val="28"/>
          <w:lang w:eastAsia="ru-RU"/>
        </w:rPr>
        <w:t>Обращаем ваше внимание, что с 1 января 2017 г. меняется порядок назначения государственной социальной стипендии. В соответствии с Федеральным законом № 312-ФЗ "О внесении изменений в статью 36 Федерального закона "Об образовании в Российской Федерации" с 1 января 2017 г. студентам (относящимся к категории малоимущих) государственная социальная стипендия будет назначаться </w:t>
      </w:r>
      <w:r w:rsidRPr="00AB37B4">
        <w:rPr>
          <w:rFonts w:eastAsia="Times New Roman" w:cs="Times New Roman"/>
          <w:b/>
          <w:bCs/>
          <w:color w:val="000000"/>
          <w:szCs w:val="28"/>
          <w:lang w:eastAsia="ru-RU"/>
        </w:rPr>
        <w:t>при условии получения ими государственной социальной помощи от государства</w:t>
      </w:r>
      <w:r w:rsidRPr="00AB37B4">
        <w:rPr>
          <w:rFonts w:eastAsia="Times New Roman" w:cs="Times New Roman"/>
          <w:color w:val="000000"/>
          <w:szCs w:val="28"/>
          <w:lang w:eastAsia="ru-RU"/>
        </w:rPr>
        <w:t>. Таким образом, формулировка справок из органов социальной защиты населения должна быть иной. Назначение государственной социальной стипендии указанной категории студентов будет производиться со дня представления в университет документа, подтверждающего назначение государственной социальной помощи, на один год со дня назначения указанной государственной помощи.</w:t>
      </w:r>
    </w:p>
    <w:p w:rsidR="00A9005F" w:rsidRPr="00AB37B4" w:rsidRDefault="00A9005F" w:rsidP="00AB37B4">
      <w:pPr>
        <w:shd w:val="clear" w:color="auto" w:fill="F3F3F3"/>
        <w:spacing w:after="15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AB37B4">
        <w:rPr>
          <w:rFonts w:eastAsia="Times New Roman" w:cs="Times New Roman"/>
          <w:color w:val="000000"/>
          <w:szCs w:val="28"/>
          <w:lang w:eastAsia="ru-RU"/>
        </w:rPr>
        <w:t>С 1 января 2017 г. справки из органов социальной защиты населения, подтверждающие, что среднедушевой доход в семье студента ниже прожиточного минимума в регионе, не будут являться основанием для назначения государственной социальной стипендии.</w:t>
      </w:r>
      <w:bookmarkStart w:id="0" w:name="_GoBack"/>
      <w:bookmarkEnd w:id="0"/>
    </w:p>
    <w:p w:rsidR="00A9005F" w:rsidRPr="00A9005F" w:rsidRDefault="00AB37B4" w:rsidP="00A9005F">
      <w:pPr>
        <w:shd w:val="clear" w:color="auto" w:fill="F3F3F3"/>
        <w:spacing w:after="150" w:line="33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A9005F" w:rsidRPr="00A9005F">
          <w:rPr>
            <w:rFonts w:ascii="Arial" w:eastAsia="Times New Roman" w:hAnsi="Arial" w:cs="Arial"/>
            <w:color w:val="1D6CAE"/>
            <w:sz w:val="21"/>
            <w:szCs w:val="21"/>
            <w:u w:val="single"/>
            <w:lang w:eastAsia="ru-RU"/>
          </w:rPr>
          <w:t>Федеральный Закон 312-ФЗ от 03.07.2016 г. "О внесении изменений в статью 36 Федерального закона "Об образовании в Российской Федерации"</w:t>
        </w:r>
      </w:hyperlink>
    </w:p>
    <w:p w:rsidR="00A9005F" w:rsidRPr="00A9005F" w:rsidRDefault="00AB37B4" w:rsidP="00A9005F">
      <w:pPr>
        <w:shd w:val="clear" w:color="auto" w:fill="F3F3F3"/>
        <w:spacing w:after="150" w:line="33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A9005F" w:rsidRPr="00A9005F">
          <w:rPr>
            <w:rFonts w:ascii="Arial" w:eastAsia="Times New Roman" w:hAnsi="Arial" w:cs="Arial"/>
            <w:color w:val="1D6CAE"/>
            <w:sz w:val="21"/>
            <w:szCs w:val="21"/>
            <w:u w:val="single"/>
            <w:lang w:eastAsia="ru-RU"/>
          </w:rPr>
          <w:t>Письмо Минобрнауки России № 18-683 от 08.07.2016 г.</w:t>
        </w:r>
      </w:hyperlink>
    </w:p>
    <w:p w:rsidR="00CB0DA1" w:rsidRDefault="00AB37B4"/>
    <w:sectPr w:rsidR="00CB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498E"/>
    <w:multiLevelType w:val="multilevel"/>
    <w:tmpl w:val="2D3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EA"/>
    <w:rsid w:val="002B68EA"/>
    <w:rsid w:val="006F365A"/>
    <w:rsid w:val="00810486"/>
    <w:rsid w:val="00A9005F"/>
    <w:rsid w:val="00AB37B4"/>
    <w:rsid w:val="00E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9005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0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05F"/>
  </w:style>
  <w:style w:type="paragraph" w:styleId="a4">
    <w:name w:val="Normal (Web)"/>
    <w:basedOn w:val="a"/>
    <w:uiPriority w:val="99"/>
    <w:semiHidden/>
    <w:unhideWhenUsed/>
    <w:rsid w:val="00A900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D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9005F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0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005F"/>
  </w:style>
  <w:style w:type="paragraph" w:styleId="a4">
    <w:name w:val="Normal (Web)"/>
    <w:basedOn w:val="a"/>
    <w:uiPriority w:val="99"/>
    <w:semiHidden/>
    <w:unhideWhenUsed/>
    <w:rsid w:val="00A9005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770">
          <w:marLeft w:val="360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2406">
          <w:marLeft w:val="360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utd.ru/upload/scholarships/Pismo_6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d.ru/upload/scholarships/fz_3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user-bgmu</cp:lastModifiedBy>
  <cp:revision>4</cp:revision>
  <cp:lastPrinted>2016-12-06T04:59:00Z</cp:lastPrinted>
  <dcterms:created xsi:type="dcterms:W3CDTF">2016-12-05T13:55:00Z</dcterms:created>
  <dcterms:modified xsi:type="dcterms:W3CDTF">2016-12-06T05:01:00Z</dcterms:modified>
</cp:coreProperties>
</file>